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场馆中心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eastAsia="zh-CN"/>
        </w:rPr>
        <w:t>室内场馆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使用情况公示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</w:rPr>
        <w:t>（11月30日-12月6日）</w:t>
      </w:r>
    </w:p>
    <w:p>
      <w:pPr>
        <w:widowControl/>
        <w:shd w:val="clear" w:color="auto" w:fill="FFFFFF"/>
        <w:ind w:firstLine="540" w:firstLineChars="200"/>
        <w:outlineLvl w:val="2"/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</w:rPr>
        <w:t>为了方便广大师生能够及时、准确、掌握场馆中心每周的体育教学安排及免费使用场馆的开放情况，场馆中心将公示一校区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  <w:t>、土木楼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</w:rPr>
        <w:t>室内活动场地的使用情况，具体安排如下：</w:t>
      </w:r>
    </w:p>
    <w:p>
      <w:pPr>
        <w:widowControl/>
        <w:shd w:val="clear" w:color="auto" w:fill="FFFFFF"/>
        <w:outlineLvl w:val="2"/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  <w:drawing>
          <wp:inline distT="0" distB="0" distL="114300" distR="114300">
            <wp:extent cx="5267960" cy="3407410"/>
            <wp:effectExtent l="0" t="0" r="8890" b="2540"/>
            <wp:docPr id="5" name="图片 5" descr="QQ图片2020112615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1126153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  <w:drawing>
          <wp:inline distT="0" distB="0" distL="114300" distR="114300">
            <wp:extent cx="5269230" cy="3024505"/>
            <wp:effectExtent l="0" t="0" r="7620" b="4445"/>
            <wp:docPr id="4" name="图片 4" descr="QQ图片2020112615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11261537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  <w:drawing>
          <wp:inline distT="0" distB="0" distL="114300" distR="114300">
            <wp:extent cx="5269230" cy="2511425"/>
            <wp:effectExtent l="0" t="0" r="7620" b="3175"/>
            <wp:docPr id="3" name="图片 3" descr="QQ图片2020112615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11261537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  <w:drawing>
          <wp:inline distT="0" distB="0" distL="114300" distR="114300">
            <wp:extent cx="5269865" cy="2743835"/>
            <wp:effectExtent l="0" t="0" r="6985" b="18415"/>
            <wp:docPr id="2" name="图片 2" descr="QQ图片2020112615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11261538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  <w:drawing>
          <wp:inline distT="0" distB="0" distL="114300" distR="114300">
            <wp:extent cx="5272405" cy="2962275"/>
            <wp:effectExtent l="0" t="0" r="4445" b="9525"/>
            <wp:docPr id="1" name="图片 1" descr="QQ图片2020112615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11261538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  <w:lang w:eastAsia="zh-CN"/>
        </w:rPr>
      </w:pPr>
    </w:p>
    <w:p>
      <w:pPr>
        <w:rPr>
          <w:rFonts w:hint="eastAsia" w:ascii="微软雅黑" w:hAnsi="微软雅黑" w:eastAsia="微软雅黑"/>
          <w:b/>
          <w:bCs/>
          <w:color w:val="333333"/>
          <w:sz w:val="27"/>
          <w:szCs w:val="27"/>
          <w:shd w:val="clear" w:color="auto" w:fill="F5F5F5"/>
          <w:lang w:eastAsia="zh-CN"/>
        </w:rPr>
      </w:pPr>
    </w:p>
    <w:p>
      <w:pP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27"/>
          <w:szCs w:val="27"/>
          <w:shd w:val="clear" w:color="auto" w:fill="F5F5F5"/>
        </w:rPr>
        <w:t>备注说明：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</w:rPr>
        <w:t>每周五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  <w:t>下午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</w:rPr>
        <w:t>发布下一周的场地使用情况，场地信息如有调整以场馆中心审批为准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  <w:t>。游泳馆四楼泳池分早、中、晚三个时间段对校内师生锻炼开放，二楼泳池为提供体育教学及训练使用。</w:t>
      </w:r>
    </w:p>
    <w:p>
      <w:pP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</w:pPr>
    </w:p>
    <w:p>
      <w:pP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</w:pPr>
    </w:p>
    <w:p>
      <w:pPr>
        <w:ind w:firstLine="5130" w:firstLineChars="1900"/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eastAsia="zh-CN"/>
        </w:rPr>
        <w:t>总务处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val="en-US" w:eastAsia="zh-CN"/>
        </w:rPr>
        <w:t>/后勤集团场馆中心</w:t>
      </w:r>
    </w:p>
    <w:p>
      <w:pPr>
        <w:ind w:firstLine="5400" w:firstLineChars="2000"/>
        <w:rPr>
          <w:rFonts w:hint="default" w:ascii="微软雅黑" w:hAnsi="微软雅黑" w:eastAsia="微软雅黑"/>
          <w:color w:val="333333"/>
          <w:sz w:val="27"/>
          <w:szCs w:val="27"/>
          <w:shd w:val="clear" w:color="auto" w:fill="F5F5F5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5F5F5"/>
          <w:lang w:val="en-US" w:eastAsia="zh-CN"/>
        </w:rPr>
        <w:t>2020年11月26日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EBF"/>
    <w:rsid w:val="00243EBF"/>
    <w:rsid w:val="00264A95"/>
    <w:rsid w:val="004009FA"/>
    <w:rsid w:val="006519C1"/>
    <w:rsid w:val="009E0A32"/>
    <w:rsid w:val="00A956CE"/>
    <w:rsid w:val="00E4123D"/>
    <w:rsid w:val="027A5B88"/>
    <w:rsid w:val="15AE39E9"/>
    <w:rsid w:val="1DB94E7B"/>
    <w:rsid w:val="1F465409"/>
    <w:rsid w:val="2B47596F"/>
    <w:rsid w:val="374A13F2"/>
    <w:rsid w:val="3B1138AF"/>
    <w:rsid w:val="3C62704B"/>
    <w:rsid w:val="3E8B04E6"/>
    <w:rsid w:val="3EF30553"/>
    <w:rsid w:val="41490E35"/>
    <w:rsid w:val="4D670F5F"/>
    <w:rsid w:val="500126B2"/>
    <w:rsid w:val="5397260C"/>
    <w:rsid w:val="60CA3909"/>
    <w:rsid w:val="6E13127E"/>
    <w:rsid w:val="7AE937FA"/>
    <w:rsid w:val="7F8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152</Characters>
  <Lines>1</Lines>
  <Paragraphs>1</Paragraphs>
  <TotalTime>4</TotalTime>
  <ScaleCrop>false</ScaleCrop>
  <LinksUpToDate>false</LinksUpToDate>
  <CharactersWithSpaces>177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2020-11-25T03:13:00Z</dcterms:created>
  <dc:creator>Windows 用户</dc:creator>
  <cp:lastModifiedBy>xiexie</cp:lastModifiedBy>
  <dcterms:modified xsi:type="dcterms:W3CDTF">2020-11-26T07:39:46Z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