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B2B42">
      <w:pPr>
        <w:spacing w:line="360" w:lineRule="auto"/>
        <w:rPr>
          <w:rFonts w:ascii="方正仿宋简体" w:hAnsi="方正仿宋简体" w:eastAsia="方正仿宋简体" w:cs="方正仿宋简体"/>
          <w:b/>
          <w:bCs/>
          <w:sz w:val="28"/>
          <w:szCs w:val="28"/>
        </w:rPr>
      </w:pPr>
      <w:bookmarkStart w:id="0" w:name="_Hlk143104219"/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</w:rPr>
        <w:t xml:space="preserve">附件1： </w:t>
      </w:r>
      <w:r>
        <w:rPr>
          <w:rFonts w:ascii="方正仿宋简体" w:hAnsi="方正仿宋简体" w:eastAsia="方正仿宋简体" w:cs="方正仿宋简体"/>
          <w:b/>
          <w:bCs/>
          <w:sz w:val="28"/>
          <w:szCs w:val="28"/>
        </w:rPr>
        <w:t xml:space="preserve">           </w:t>
      </w:r>
    </w:p>
    <w:p w14:paraId="526582B1">
      <w:pPr>
        <w:spacing w:line="360" w:lineRule="auto"/>
        <w:jc w:val="center"/>
        <w:rPr>
          <w:rFonts w:eastAsia="方正仿宋简体"/>
          <w:color w:val="333333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</w:rPr>
        <w:t>餐饮项目联合经营需求表</w:t>
      </w:r>
      <w:bookmarkEnd w:id="0"/>
    </w:p>
    <w:tbl>
      <w:tblPr>
        <w:tblStyle w:val="5"/>
        <w:tblpPr w:leftFromText="180" w:rightFromText="180" w:vertAnchor="text" w:horzAnchor="page" w:tblpX="1528" w:tblpY="750"/>
        <w:tblOverlap w:val="never"/>
        <w:tblW w:w="128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080"/>
        <w:gridCol w:w="2040"/>
        <w:gridCol w:w="1665"/>
        <w:gridCol w:w="1065"/>
        <w:gridCol w:w="1230"/>
        <w:gridCol w:w="3135"/>
        <w:gridCol w:w="1835"/>
      </w:tblGrid>
      <w:tr w14:paraId="13677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FF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D0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E7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CB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F3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档口编号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82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面积 （㎡）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45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项目需求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B1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</w:tr>
      <w:tr w14:paraId="1A9C2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A9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F2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C5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南苑二楼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27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南苑特色餐厅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85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NYT001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DB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5BB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新疆手抓饭、烤串或者西安肉夹馍、凉皮或者米村拌饭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D41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5C6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7F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48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一校区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C3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学士二楼百味佳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E6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百味佳特色餐厅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2C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BWJ003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6A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DD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陕西风味（馄饨、蒸饺 、小笼包  肉夹馍等）、荷叶炒饭、炒面/盖浇面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666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150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9A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CD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一校区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F6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学士一楼友来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8B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友来特色餐厅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4A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YL007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7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B1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卤肉饭、大盘鸡饭、 湘菜系列小吃/砂锅、油饼 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105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EE9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2B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D5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一校区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34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学士一楼友来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9B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友来特色餐厅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1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YL008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3E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2C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荷叶炒饭、炒面、盖浇面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60C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 w14:paraId="5B5FD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0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D6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一校区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A8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学子二楼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54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学子二楼餐厅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0F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XZTS001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75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A8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川鲁粤湘菜小炒、盖浇饭、点炒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C8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无天燃气，仅用电</w:t>
            </w:r>
          </w:p>
        </w:tc>
      </w:tr>
      <w:tr w14:paraId="0A1CA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13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5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工大嘉园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C6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工大嘉园8号楼二楼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9B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工大嘉园餐厅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B4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XYTS001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F6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C8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粥铺类快餐（含蛋堡、油条、包子、煎饼果子、猪/牛火烧、营养粥、粉面、馄饨、饺子等）</w:t>
            </w:r>
          </w:p>
        </w:tc>
        <w:tc>
          <w:tcPr>
            <w:tcW w:w="1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E1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无天燃气，仅用电</w:t>
            </w:r>
          </w:p>
        </w:tc>
      </w:tr>
      <w:tr w14:paraId="7FB02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6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1B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工大嘉园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53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工大嘉园8号楼二楼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64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工大嘉园餐厅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0A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XYTS003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04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E5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韩式特色餐品</w:t>
            </w:r>
          </w:p>
        </w:tc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BDCB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B2E6EB1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1" w:fontKey="{8FE6910C-CD7A-46A4-BF18-DE35EAFEEAC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3Nzc1YWExNGFkN2ZhY2Q0MWVmZDI3MTAzNjBhMTgifQ=="/>
  </w:docVars>
  <w:rsids>
    <w:rsidRoot w:val="00DD00FF"/>
    <w:rsid w:val="00BC612E"/>
    <w:rsid w:val="00DD00FF"/>
    <w:rsid w:val="00F34325"/>
    <w:rsid w:val="0C066968"/>
    <w:rsid w:val="0FD344A2"/>
    <w:rsid w:val="145B70F0"/>
    <w:rsid w:val="21ED64F9"/>
    <w:rsid w:val="26EF2584"/>
    <w:rsid w:val="317A3413"/>
    <w:rsid w:val="34A5043D"/>
    <w:rsid w:val="35BB7CAD"/>
    <w:rsid w:val="35DC412C"/>
    <w:rsid w:val="36F72BDC"/>
    <w:rsid w:val="37440808"/>
    <w:rsid w:val="37D372BF"/>
    <w:rsid w:val="4CBA0945"/>
    <w:rsid w:val="4D2419BD"/>
    <w:rsid w:val="5A1779D9"/>
    <w:rsid w:val="5B67763E"/>
    <w:rsid w:val="68020A5E"/>
    <w:rsid w:val="687615EA"/>
    <w:rsid w:val="692F7C97"/>
    <w:rsid w:val="7687568D"/>
    <w:rsid w:val="7A40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333</Words>
  <Characters>376</Characters>
  <Lines>5</Lines>
  <Paragraphs>1</Paragraphs>
  <TotalTime>1</TotalTime>
  <ScaleCrop>false</ScaleCrop>
  <LinksUpToDate>false</LinksUpToDate>
  <CharactersWithSpaces>395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2023-08-16T10:55:00Z</dcterms:created>
  <dc:creator>DZG</dc:creator>
  <cp:lastModifiedBy>xx</cp:lastModifiedBy>
  <cp:lastPrinted>2024-08-06T07:54:00Z</cp:lastPrinted>
  <dcterms:modified xsi:type="dcterms:W3CDTF">2025-08-07T08:13:15Z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9CB3C8F48F1744F79E9D927ECDD03A71_12</vt:lpwstr>
  </property>
  <property fmtid="{D5CDD505-2E9C-101B-9397-08002B2CF9AE}" pid="4" name="KSOTemplateDocerSaveRecord">
    <vt:lpwstr>eyJoZGlkIjoiZGE3ZDYyMWQ0NTg1MTkzZTE4ODBmM2I3M2JjYjg0ZGQiLCJ1c2VySWQiOiI5NDI2MTU0MTAifQ==</vt:lpwstr>
  </property>
</Properties>
</file>