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sz w:val="30"/>
          <w:szCs w:val="30"/>
        </w:rPr>
      </w:pPr>
      <w:r>
        <w:rPr>
          <w:rFonts w:ascii="宋体" w:hAnsi="宋体" w:cs="宋体"/>
          <w:sz w:val="30"/>
          <w:szCs w:val="30"/>
        </w:rPr>
        <w:t xml:space="preserve">  </w:t>
      </w:r>
      <w:r>
        <w:rPr>
          <w:rFonts w:hint="eastAsia" w:ascii="宋体" w:hAnsi="宋体" w:cs="宋体"/>
          <w:sz w:val="30"/>
          <w:szCs w:val="30"/>
        </w:rPr>
        <w:t xml:space="preserve">        </w:t>
      </w:r>
      <w:bookmarkStart w:id="0" w:name="_GoBack"/>
      <w:r>
        <w:rPr>
          <w:rFonts w:hint="eastAsia" w:ascii="宋体" w:hAnsi="宋体" w:cs="宋体"/>
          <w:b/>
          <w:sz w:val="30"/>
          <w:szCs w:val="30"/>
        </w:rPr>
        <w:t>自筹项目《工程竣工结算》资料审核的要求</w:t>
      </w:r>
      <w:bookmarkEnd w:id="0"/>
    </w:p>
    <w:p>
      <w:pPr>
        <w:ind w:firstLine="700" w:firstLineChars="250"/>
        <w:jc w:val="left"/>
        <w:rPr>
          <w:rFonts w:ascii="宋体" w:cs="宋体"/>
          <w:sz w:val="28"/>
          <w:szCs w:val="28"/>
        </w:rPr>
      </w:pPr>
      <w:r>
        <w:rPr>
          <w:rFonts w:hint="eastAsia" w:ascii="宋体" w:hAnsi="宋体" w:cs="宋体"/>
          <w:sz w:val="28"/>
          <w:szCs w:val="28"/>
        </w:rPr>
        <w:t>根据学校纪委、审计处要求，总务处工程管理部对学校各部门自筹经费项目（以下简称该项目）进行竣工结算审核，为保证审核工作的顺利进行，申报项目的各部门在</w:t>
      </w:r>
      <w:r>
        <w:rPr>
          <w:rFonts w:ascii="宋体" w:hAnsi="宋体" w:cs="宋体"/>
          <w:sz w:val="28"/>
          <w:szCs w:val="28"/>
        </w:rPr>
        <w:t>工程竣工验收合格后，</w:t>
      </w:r>
      <w:r>
        <w:rPr>
          <w:rFonts w:hint="eastAsia" w:ascii="宋体" w:hAnsi="宋体" w:cs="宋体"/>
          <w:sz w:val="28"/>
          <w:szCs w:val="28"/>
        </w:rPr>
        <w:t>需要提供完整的结算文件。现具体要求如下：</w:t>
      </w:r>
    </w:p>
    <w:p>
      <w:pPr>
        <w:pStyle w:val="6"/>
        <w:ind w:firstLine="0" w:firstLineChars="0"/>
        <w:jc w:val="left"/>
        <w:rPr>
          <w:rFonts w:ascii="宋体" w:cs="宋体"/>
          <w:sz w:val="28"/>
          <w:szCs w:val="28"/>
        </w:rPr>
      </w:pPr>
      <w:r>
        <w:rPr>
          <w:rFonts w:ascii="宋体" w:hAnsi="宋体" w:cs="宋体"/>
          <w:sz w:val="28"/>
          <w:szCs w:val="28"/>
        </w:rPr>
        <w:t>1</w:t>
      </w:r>
      <w:r>
        <w:rPr>
          <w:rFonts w:hint="eastAsia" w:ascii="宋体" w:hAnsi="宋体" w:cs="宋体"/>
          <w:sz w:val="28"/>
          <w:szCs w:val="28"/>
        </w:rPr>
        <w:t>、委托说明：该项目经费来源单位需提供《关于工程结算委托总务处审核的委托说明》</w:t>
      </w:r>
      <w:r>
        <w:rPr>
          <w:rFonts w:ascii="宋体" w:cs="宋体"/>
          <w:sz w:val="28"/>
          <w:szCs w:val="28"/>
        </w:rPr>
        <w:t>.</w:t>
      </w:r>
      <w:r>
        <w:rPr>
          <w:rFonts w:hint="eastAsia" w:ascii="宋体" w:hAnsi="宋体" w:cs="宋体"/>
          <w:sz w:val="28"/>
          <w:szCs w:val="28"/>
        </w:rPr>
        <w:t>【见样本</w:t>
      </w:r>
      <w:r>
        <w:rPr>
          <w:rFonts w:ascii="宋体" w:hAnsi="宋体" w:cs="宋体"/>
          <w:sz w:val="28"/>
          <w:szCs w:val="28"/>
        </w:rPr>
        <w:t>1</w:t>
      </w:r>
      <w:r>
        <w:rPr>
          <w:rFonts w:hint="eastAsia" w:ascii="宋体" w:hAnsi="宋体" w:cs="宋体"/>
          <w:sz w:val="28"/>
          <w:szCs w:val="28"/>
        </w:rPr>
        <w:t>】</w:t>
      </w:r>
    </w:p>
    <w:p>
      <w:pPr>
        <w:pStyle w:val="6"/>
        <w:ind w:firstLine="0" w:firstLineChars="0"/>
        <w:jc w:val="left"/>
        <w:rPr>
          <w:rFonts w:ascii="宋体" w:cs="宋体"/>
          <w:sz w:val="28"/>
          <w:szCs w:val="28"/>
        </w:rPr>
      </w:pPr>
      <w:r>
        <w:rPr>
          <w:rFonts w:hint="eastAsia" w:ascii="宋体" w:hAnsi="宋体" w:cs="宋体"/>
          <w:sz w:val="28"/>
          <w:szCs w:val="28"/>
        </w:rPr>
        <w:t>2、项目审批表</w:t>
      </w:r>
      <w:r>
        <w:rPr>
          <w:rFonts w:ascii="宋体" w:hAnsi="宋体" w:cs="宋体"/>
          <w:sz w:val="28"/>
          <w:szCs w:val="28"/>
        </w:rPr>
        <w:t>:</w:t>
      </w:r>
      <w:r>
        <w:rPr>
          <w:rFonts w:hint="eastAsia" w:ascii="宋体" w:hAnsi="宋体" w:cs="宋体"/>
          <w:sz w:val="28"/>
          <w:szCs w:val="28"/>
        </w:rPr>
        <w:t>需提供《哈尔滨工业大学公用房改建（维修、装修）审批表》原件（或复印件）一份。【见样本</w:t>
      </w:r>
      <w:r>
        <w:rPr>
          <w:rFonts w:ascii="宋体" w:hAnsi="宋体" w:cs="宋体"/>
          <w:sz w:val="28"/>
          <w:szCs w:val="28"/>
        </w:rPr>
        <w:t>2</w:t>
      </w:r>
      <w:r>
        <w:rPr>
          <w:rFonts w:hint="eastAsia" w:ascii="宋体" w:hAnsi="宋体" w:cs="宋体"/>
          <w:sz w:val="28"/>
          <w:szCs w:val="28"/>
        </w:rPr>
        <w:t>】</w:t>
      </w:r>
    </w:p>
    <w:p>
      <w:pPr>
        <w:pStyle w:val="6"/>
        <w:ind w:firstLine="0" w:firstLineChars="0"/>
        <w:jc w:val="left"/>
        <w:rPr>
          <w:rFonts w:ascii="宋体" w:cs="宋体"/>
          <w:sz w:val="28"/>
          <w:szCs w:val="28"/>
        </w:rPr>
      </w:pPr>
      <w:r>
        <w:rPr>
          <w:rFonts w:ascii="宋体" w:hAnsi="宋体" w:cs="宋体"/>
          <w:sz w:val="28"/>
          <w:szCs w:val="28"/>
        </w:rPr>
        <w:t>3</w:t>
      </w:r>
      <w:r>
        <w:rPr>
          <w:rFonts w:hint="eastAsia" w:ascii="宋体" w:hAnsi="宋体" w:cs="宋体"/>
          <w:sz w:val="28"/>
          <w:szCs w:val="28"/>
        </w:rPr>
        <w:t>、施工合同：需提供含有工程结算依据的完整合同。若施工合同内无工程结算依据需签订补充协议。（原件两份）【结算</w:t>
      </w:r>
      <w:r>
        <w:rPr>
          <w:rFonts w:ascii="宋体" w:hAnsi="宋体" w:cs="宋体"/>
          <w:sz w:val="28"/>
          <w:szCs w:val="28"/>
        </w:rPr>
        <w:t>依据</w:t>
      </w:r>
      <w:r>
        <w:rPr>
          <w:rFonts w:hint="eastAsia" w:ascii="宋体" w:hAnsi="宋体" w:cs="宋体"/>
          <w:sz w:val="28"/>
          <w:szCs w:val="28"/>
        </w:rPr>
        <w:t>见样本</w:t>
      </w:r>
      <w:r>
        <w:rPr>
          <w:rFonts w:ascii="宋体" w:hAnsi="宋体" w:cs="宋体"/>
          <w:sz w:val="28"/>
          <w:szCs w:val="28"/>
        </w:rPr>
        <w:t>3</w:t>
      </w:r>
      <w:r>
        <w:rPr>
          <w:rFonts w:hint="eastAsia" w:ascii="宋体" w:hAnsi="宋体" w:cs="宋体"/>
          <w:sz w:val="28"/>
          <w:szCs w:val="28"/>
        </w:rPr>
        <w:t>】</w:t>
      </w:r>
    </w:p>
    <w:p>
      <w:pPr>
        <w:jc w:val="left"/>
        <w:rPr>
          <w:rFonts w:ascii="宋体" w:hAnsi="宋体" w:cs="宋体"/>
          <w:sz w:val="28"/>
          <w:szCs w:val="28"/>
        </w:rPr>
      </w:pPr>
      <w:r>
        <w:rPr>
          <w:rFonts w:ascii="宋体" w:hAnsi="宋体" w:cs="宋体"/>
          <w:sz w:val="28"/>
          <w:szCs w:val="28"/>
        </w:rPr>
        <w:t>4</w:t>
      </w:r>
      <w:r>
        <w:rPr>
          <w:rFonts w:hint="eastAsia" w:ascii="宋体" w:hAnsi="宋体" w:cs="宋体"/>
          <w:sz w:val="28"/>
          <w:szCs w:val="28"/>
        </w:rPr>
        <w:t>、工程结算书：以合同要求的结算方式为依据，由施工单位按照水暖、电气（强电、弱电）、土建及装饰工程分别提供完整的《工程竣工结算书》及该结算书的广联达软件电子版各一套。（结算书封皮要求：施工方由施工单位负责人签字、预算员签字，建设方由经费负责人签字及委托的现场管理人员签字确认，并加盖公章后方可生效。）</w:t>
      </w:r>
    </w:p>
    <w:p>
      <w:pPr>
        <w:pStyle w:val="6"/>
        <w:ind w:firstLine="0" w:firstLineChars="0"/>
        <w:jc w:val="left"/>
        <w:rPr>
          <w:rFonts w:ascii="宋体" w:hAnsi="宋体" w:cs="宋体"/>
          <w:sz w:val="28"/>
          <w:szCs w:val="28"/>
        </w:rPr>
      </w:pPr>
      <w:r>
        <w:rPr>
          <w:rFonts w:hint="eastAsia" w:ascii="宋体" w:hAnsi="宋体" w:cs="宋体"/>
          <w:sz w:val="28"/>
          <w:szCs w:val="28"/>
        </w:rPr>
        <w:t>注：结算价格超过合同价款</w:t>
      </w:r>
      <w:r>
        <w:rPr>
          <w:rFonts w:ascii="宋体" w:hAnsi="宋体" w:cs="宋体"/>
          <w:sz w:val="28"/>
          <w:szCs w:val="28"/>
        </w:rPr>
        <w:t>10%</w:t>
      </w:r>
      <w:r>
        <w:rPr>
          <w:rFonts w:hint="eastAsia" w:ascii="宋体" w:hAnsi="宋体" w:cs="宋体"/>
          <w:sz w:val="28"/>
          <w:szCs w:val="28"/>
        </w:rPr>
        <w:t>以上不在此审核范围内）【结算书封皮见样本</w:t>
      </w:r>
      <w:r>
        <w:rPr>
          <w:rFonts w:ascii="宋体" w:hAnsi="宋体" w:cs="宋体"/>
          <w:sz w:val="28"/>
          <w:szCs w:val="28"/>
        </w:rPr>
        <w:t>4</w:t>
      </w:r>
      <w:r>
        <w:rPr>
          <w:rFonts w:hint="eastAsia" w:ascii="宋体" w:hAnsi="宋体" w:cs="宋体"/>
          <w:sz w:val="28"/>
          <w:szCs w:val="28"/>
        </w:rPr>
        <w:t>】</w:t>
      </w:r>
    </w:p>
    <w:p>
      <w:pPr>
        <w:pStyle w:val="6"/>
        <w:ind w:firstLine="0" w:firstLineChars="0"/>
        <w:jc w:val="left"/>
        <w:rPr>
          <w:rFonts w:ascii="宋体" w:hAnsi="宋体" w:cs="宋体"/>
          <w:sz w:val="28"/>
          <w:szCs w:val="28"/>
        </w:rPr>
      </w:pPr>
      <w:r>
        <w:rPr>
          <w:rFonts w:ascii="宋体" w:hAnsi="宋体" w:cs="宋体"/>
          <w:sz w:val="28"/>
          <w:szCs w:val="28"/>
        </w:rPr>
        <w:t>5</w:t>
      </w:r>
      <w:r>
        <w:rPr>
          <w:rFonts w:hint="eastAsia" w:ascii="宋体" w:hAnsi="宋体" w:cs="宋体"/>
          <w:sz w:val="28"/>
          <w:szCs w:val="28"/>
        </w:rPr>
        <w:t>、结算金额超过</w:t>
      </w:r>
      <w:r>
        <w:rPr>
          <w:rFonts w:ascii="宋体" w:hAnsi="宋体" w:cs="宋体"/>
          <w:sz w:val="28"/>
          <w:szCs w:val="28"/>
        </w:rPr>
        <w:t>30</w:t>
      </w:r>
      <w:r>
        <w:rPr>
          <w:rFonts w:hint="eastAsia" w:ascii="宋体" w:hAnsi="宋体" w:cs="宋体"/>
          <w:sz w:val="28"/>
          <w:szCs w:val="28"/>
        </w:rPr>
        <w:t>万以上招标工程，均需要提供完整的《招标文件》、《投标文件》原件（或复印件）各一套。（由经费来源单位或档案馆盖骑缝公章后方可生效）。</w:t>
      </w:r>
    </w:p>
    <w:p>
      <w:pPr>
        <w:jc w:val="left"/>
        <w:rPr>
          <w:rFonts w:ascii="宋体" w:hAnsi="宋体" w:cs="宋体"/>
          <w:sz w:val="28"/>
          <w:szCs w:val="28"/>
        </w:rPr>
      </w:pPr>
      <w:r>
        <w:rPr>
          <w:rFonts w:ascii="宋体" w:hAnsi="宋体" w:cs="宋体"/>
          <w:sz w:val="28"/>
          <w:szCs w:val="28"/>
        </w:rPr>
        <w:t>6</w:t>
      </w:r>
      <w:r>
        <w:rPr>
          <w:rFonts w:hint="eastAsia" w:ascii="宋体" w:hAnsi="宋体" w:cs="宋体"/>
          <w:sz w:val="28"/>
          <w:szCs w:val="28"/>
        </w:rPr>
        <w:t>、竣工图纸的要求：</w:t>
      </w:r>
    </w:p>
    <w:p>
      <w:pPr>
        <w:jc w:val="left"/>
        <w:rPr>
          <w:rFonts w:ascii="宋体" w:hAnsi="宋体" w:cs="宋体"/>
          <w:sz w:val="28"/>
          <w:szCs w:val="28"/>
        </w:rPr>
      </w:pPr>
      <w:r>
        <w:rPr>
          <w:rFonts w:hint="eastAsia" w:ascii="宋体" w:hAnsi="宋体" w:cs="宋体"/>
          <w:sz w:val="28"/>
          <w:szCs w:val="28"/>
        </w:rPr>
        <w:t>（1）竣工图纸要求真实、完整，每一张竣工图要求施工单位负责人签字、经费负责人签字及委托的现场管理人员签字确认，并加盖公章后方可生效。</w:t>
      </w:r>
    </w:p>
    <w:p>
      <w:pPr>
        <w:jc w:val="left"/>
        <w:rPr>
          <w:rFonts w:ascii="宋体" w:cs="宋体"/>
          <w:sz w:val="28"/>
          <w:szCs w:val="28"/>
          <w:highlight w:val="magenta"/>
        </w:rPr>
      </w:pPr>
      <w:r>
        <w:rPr>
          <w:rFonts w:hint="eastAsia" w:ascii="宋体" w:hAnsi="宋体" w:cs="宋体"/>
          <w:sz w:val="28"/>
          <w:szCs w:val="28"/>
        </w:rPr>
        <w:t>（2）竣工图纸按水暖、电气（强电、弱电）、土建、装修等专业分别装订成册。（每个专业需提供原件一套）。</w:t>
      </w:r>
    </w:p>
    <w:p>
      <w:pPr>
        <w:pStyle w:val="6"/>
        <w:ind w:firstLine="0" w:firstLineChars="0"/>
        <w:jc w:val="left"/>
        <w:rPr>
          <w:rFonts w:ascii="宋体" w:hAnsi="宋体" w:cs="宋体"/>
          <w:sz w:val="28"/>
          <w:szCs w:val="28"/>
        </w:rPr>
      </w:pPr>
      <w:r>
        <w:rPr>
          <w:rFonts w:hint="eastAsia" w:ascii="宋体" w:hAnsi="宋体" w:cs="宋体"/>
          <w:sz w:val="28"/>
          <w:szCs w:val="28"/>
        </w:rPr>
        <w:t>7、竣工资料：除第</w:t>
      </w:r>
      <w:r>
        <w:rPr>
          <w:rFonts w:ascii="宋体" w:hAnsi="宋体" w:cs="宋体"/>
          <w:sz w:val="28"/>
          <w:szCs w:val="28"/>
        </w:rPr>
        <w:t>6</w:t>
      </w:r>
      <w:r>
        <w:rPr>
          <w:rFonts w:hint="eastAsia" w:ascii="宋体" w:hAnsi="宋体" w:cs="宋体"/>
          <w:sz w:val="28"/>
          <w:szCs w:val="28"/>
        </w:rPr>
        <w:t>条竣工图纸外，需要提供与该工程相关的主要建筑材料或设备单价的价格认证单原件。（每一份价格认证单要求施工单位负责人签字，经费负责人签字及委托的现场管理人员签字确认，并加盖公章后方可生效）。【见样本</w:t>
      </w:r>
      <w:r>
        <w:rPr>
          <w:rFonts w:ascii="宋体" w:hAnsi="宋体" w:cs="宋体"/>
          <w:sz w:val="28"/>
          <w:szCs w:val="28"/>
        </w:rPr>
        <w:t>5</w:t>
      </w:r>
      <w:r>
        <w:rPr>
          <w:rFonts w:hint="eastAsia" w:ascii="宋体" w:hAnsi="宋体" w:cs="宋体"/>
          <w:sz w:val="28"/>
          <w:szCs w:val="28"/>
        </w:rPr>
        <w:t>】</w:t>
      </w:r>
    </w:p>
    <w:p>
      <w:pPr>
        <w:pStyle w:val="6"/>
        <w:ind w:firstLine="0" w:firstLineChars="0"/>
        <w:jc w:val="left"/>
        <w:rPr>
          <w:rFonts w:ascii="宋体" w:hAnsi="宋体" w:cs="宋体"/>
          <w:sz w:val="28"/>
          <w:szCs w:val="28"/>
        </w:rPr>
      </w:pPr>
      <w:r>
        <w:rPr>
          <w:rFonts w:hint="eastAsia" w:ascii="宋体" w:hAnsi="宋体" w:cs="宋体"/>
          <w:sz w:val="28"/>
          <w:szCs w:val="28"/>
        </w:rPr>
        <w:t>8、提供《工程竣工验收单》。（要求明确开工竣工时间、该工程验收是否合格、是否达到使用标准；该验收单要求施工单位负责人签字、经费负责人签字及委托的现场管理人员签字确认，并加盖公章后方可生效。）【见样本6】</w:t>
      </w:r>
    </w:p>
    <w:p>
      <w:pPr>
        <w:pStyle w:val="6"/>
        <w:ind w:firstLine="0" w:firstLineChars="0"/>
        <w:jc w:val="left"/>
        <w:rPr>
          <w:rFonts w:ascii="宋体" w:cs="宋体"/>
          <w:sz w:val="28"/>
          <w:szCs w:val="28"/>
        </w:rPr>
      </w:pPr>
      <w:r>
        <w:rPr>
          <w:rFonts w:hint="eastAsia" w:ascii="宋体" w:hAnsi="宋体" w:cs="宋体"/>
          <w:sz w:val="28"/>
          <w:szCs w:val="28"/>
        </w:rPr>
        <w:t>注：按以上</w:t>
      </w:r>
      <w:r>
        <w:rPr>
          <w:rFonts w:ascii="宋体" w:hAnsi="宋体" w:cs="宋体"/>
          <w:sz w:val="28"/>
          <w:szCs w:val="28"/>
        </w:rPr>
        <w:t>1-</w:t>
      </w:r>
      <w:r>
        <w:rPr>
          <w:rFonts w:hint="eastAsia" w:ascii="宋体" w:hAnsi="宋体" w:cs="宋体"/>
          <w:sz w:val="28"/>
          <w:szCs w:val="28"/>
        </w:rPr>
        <w:t>8项资料准备齐全后填报《自筹项目报审交接表》【见样本7】，此表各报送单位需提供纸质版和电子版各一份。</w:t>
      </w:r>
    </w:p>
    <w:p>
      <w:pPr>
        <w:pStyle w:val="6"/>
        <w:ind w:firstLine="0" w:firstLineChars="0"/>
        <w:jc w:val="left"/>
        <w:rPr>
          <w:rFonts w:ascii="宋体" w:cs="宋体"/>
          <w:sz w:val="28"/>
          <w:szCs w:val="28"/>
        </w:rPr>
      </w:pPr>
      <w:r>
        <w:rPr>
          <w:rFonts w:hint="eastAsia" w:ascii="宋体" w:hAnsi="宋体" w:cs="宋体"/>
          <w:sz w:val="28"/>
          <w:szCs w:val="28"/>
        </w:rPr>
        <w:t>下载表格</w:t>
      </w:r>
      <w:r>
        <w:rPr>
          <w:rFonts w:ascii="宋体" w:hAnsi="宋体" w:cs="宋体"/>
          <w:sz w:val="28"/>
          <w:szCs w:val="28"/>
        </w:rPr>
        <w:t>:</w:t>
      </w:r>
      <w:r>
        <w:rPr>
          <w:rFonts w:hint="eastAsia" w:ascii="宋体" w:hAnsi="宋体" w:cs="宋体"/>
          <w:sz w:val="28"/>
          <w:szCs w:val="28"/>
        </w:rPr>
        <w:t>《自筹项目报审交接表》</w:t>
      </w:r>
      <w:r>
        <w:rPr>
          <w:rFonts w:ascii="宋体" w:hAnsi="宋体" w:cs="宋体"/>
          <w:sz w:val="28"/>
          <w:szCs w:val="28"/>
        </w:rPr>
        <w:t xml:space="preserve"> </w:t>
      </w:r>
    </w:p>
    <w:p>
      <w:pPr>
        <w:rPr>
          <w:rFonts w:ascii="宋体" w:cs="宋体"/>
          <w:sz w:val="28"/>
          <w:szCs w:val="28"/>
        </w:rPr>
      </w:pPr>
      <w:r>
        <w:rPr>
          <w:rFonts w:hint="eastAsia" w:ascii="宋体" w:hAnsi="宋体" w:cs="宋体"/>
          <w:sz w:val="28"/>
          <w:szCs w:val="28"/>
        </w:rPr>
        <w:t>下载专区地址：</w:t>
      </w:r>
      <w:r>
        <w:fldChar w:fldCharType="begin"/>
      </w:r>
      <w:r>
        <w:instrText xml:space="preserve"> HYPERLINK "http://hqjt.hit.edu.cn/7763/list.htm" </w:instrText>
      </w:r>
      <w:r>
        <w:fldChar w:fldCharType="separate"/>
      </w:r>
      <w:r>
        <w:rPr>
          <w:rStyle w:val="5"/>
          <w:rFonts w:ascii="宋体" w:hAnsi="宋体" w:cs="宋体"/>
          <w:sz w:val="28"/>
          <w:szCs w:val="28"/>
        </w:rPr>
        <w:t>http://hqjt.hit.edu.cn/7763/list.htm</w:t>
      </w:r>
      <w:r>
        <w:rPr>
          <w:rStyle w:val="5"/>
          <w:rFonts w:ascii="宋体" w:hAnsi="宋体" w:cs="宋体"/>
          <w:sz w:val="28"/>
          <w:szCs w:val="28"/>
        </w:rPr>
        <w:fldChar w:fldCharType="end"/>
      </w:r>
      <w:r>
        <w:rPr>
          <w:rFonts w:ascii="宋体" w:hAnsi="宋体" w:cs="宋体"/>
          <w:sz w:val="28"/>
          <w:szCs w:val="28"/>
        </w:rPr>
        <w:t xml:space="preserve">    </w:t>
      </w:r>
    </w:p>
    <w:p>
      <w:pPr>
        <w:pStyle w:val="6"/>
        <w:ind w:firstLine="0" w:firstLineChars="0"/>
        <w:jc w:val="left"/>
        <w:rPr>
          <w:rFonts w:ascii="宋体" w:cs="宋体"/>
          <w:sz w:val="28"/>
          <w:szCs w:val="28"/>
        </w:rPr>
      </w:pPr>
      <w:r>
        <w:rPr>
          <w:rFonts w:hint="eastAsia" w:ascii="宋体" w:hAnsi="宋体" w:cs="宋体"/>
          <w:sz w:val="28"/>
          <w:szCs w:val="28"/>
        </w:rPr>
        <w:t>报送地址：学子楼</w:t>
      </w:r>
      <w:r>
        <w:rPr>
          <w:rFonts w:ascii="宋体" w:hAnsi="宋体" w:cs="宋体"/>
          <w:sz w:val="28"/>
          <w:szCs w:val="28"/>
        </w:rPr>
        <w:t>304</w:t>
      </w:r>
      <w:r>
        <w:rPr>
          <w:rFonts w:hint="eastAsia" w:ascii="宋体" w:hAnsi="宋体" w:cs="宋体"/>
          <w:sz w:val="28"/>
          <w:szCs w:val="28"/>
        </w:rPr>
        <w:t>室</w:t>
      </w:r>
    </w:p>
    <w:p>
      <w:pPr>
        <w:pStyle w:val="6"/>
        <w:ind w:firstLine="0" w:firstLineChars="0"/>
        <w:jc w:val="left"/>
        <w:rPr>
          <w:rFonts w:ascii="宋体" w:hAnsi="宋体" w:cs="宋体"/>
          <w:sz w:val="28"/>
          <w:szCs w:val="28"/>
        </w:rPr>
      </w:pPr>
      <w:r>
        <w:rPr>
          <w:rFonts w:hint="eastAsia" w:ascii="宋体" w:hAnsi="宋体" w:cs="宋体"/>
          <w:sz w:val="28"/>
          <w:szCs w:val="28"/>
        </w:rPr>
        <w:t>联系人：谭慧光</w:t>
      </w:r>
      <w:r>
        <w:rPr>
          <w:rFonts w:ascii="宋体" w:hAnsi="宋体" w:cs="宋体"/>
          <w:sz w:val="28"/>
          <w:szCs w:val="28"/>
        </w:rPr>
        <w:t xml:space="preserve">     </w:t>
      </w:r>
      <w:r>
        <w:rPr>
          <w:rFonts w:hint="eastAsia" w:ascii="宋体" w:hAnsi="宋体" w:cs="宋体"/>
          <w:sz w:val="28"/>
          <w:szCs w:val="28"/>
        </w:rPr>
        <w:t>办公电话：</w:t>
      </w:r>
      <w:r>
        <w:rPr>
          <w:rFonts w:ascii="宋体" w:hAnsi="宋体" w:cs="宋体"/>
          <w:sz w:val="28"/>
          <w:szCs w:val="28"/>
        </w:rPr>
        <w:t>86417975</w:t>
      </w:r>
    </w:p>
    <w:p>
      <w:pPr>
        <w:pStyle w:val="6"/>
        <w:ind w:firstLine="2660" w:firstLineChars="950"/>
        <w:jc w:val="left"/>
        <w:rPr>
          <w:rFonts w:ascii="宋体" w:cs="宋体"/>
          <w:sz w:val="28"/>
          <w:szCs w:val="28"/>
        </w:rPr>
      </w:pPr>
      <w:r>
        <w:rPr>
          <w:rFonts w:hint="eastAsia" w:ascii="宋体" w:hAnsi="宋体" w:cs="宋体"/>
          <w:sz w:val="28"/>
          <w:szCs w:val="28"/>
        </w:rPr>
        <w:t>手机</w:t>
      </w:r>
      <w:r>
        <w:rPr>
          <w:rFonts w:ascii="宋体" w:hAnsi="宋体" w:cs="宋体"/>
          <w:sz w:val="28"/>
          <w:szCs w:val="28"/>
        </w:rPr>
        <w:t>、</w:t>
      </w:r>
      <w:r>
        <w:rPr>
          <w:rFonts w:hint="eastAsia" w:ascii="宋体" w:hAnsi="宋体" w:cs="宋体"/>
          <w:sz w:val="28"/>
          <w:szCs w:val="28"/>
        </w:rPr>
        <w:t>微信</w:t>
      </w:r>
      <w:r>
        <w:rPr>
          <w:rFonts w:ascii="宋体" w:hAnsi="宋体" w:cs="宋体"/>
          <w:sz w:val="28"/>
          <w:szCs w:val="28"/>
        </w:rPr>
        <w:t>：</w:t>
      </w:r>
      <w:r>
        <w:rPr>
          <w:rFonts w:hint="eastAsia" w:ascii="宋体" w:hAnsi="宋体" w:cs="宋体"/>
          <w:sz w:val="28"/>
          <w:szCs w:val="28"/>
        </w:rPr>
        <w:t>15804665708</w:t>
      </w:r>
    </w:p>
    <w:p>
      <w:pPr>
        <w:pStyle w:val="6"/>
        <w:ind w:firstLine="0" w:firstLineChars="0"/>
        <w:jc w:val="left"/>
        <w:rPr>
          <w:rFonts w:ascii="宋体" w:cs="宋体"/>
          <w:sz w:val="28"/>
          <w:szCs w:val="28"/>
        </w:rPr>
      </w:pPr>
    </w:p>
    <w:p>
      <w:pPr>
        <w:pStyle w:val="6"/>
        <w:ind w:firstLine="0" w:firstLineChars="0"/>
        <w:jc w:val="left"/>
        <w:rPr>
          <w:rFonts w:ascii="宋体" w:cs="宋体"/>
          <w:color w:val="00FFFF"/>
          <w:sz w:val="30"/>
          <w:szCs w:val="30"/>
        </w:rPr>
      </w:pPr>
      <w:r>
        <w:rPr>
          <w:rFonts w:ascii="宋体" w:hAnsi="宋体" w:cs="宋体"/>
        </w:rPr>
        <w:t xml:space="preserve">                           </w:t>
      </w:r>
      <w:r>
        <w:rPr>
          <w:rFonts w:hint="eastAsia" w:ascii="宋体" w:hAnsi="宋体" w:cs="宋体"/>
        </w:rPr>
        <w:t xml:space="preserve"> </w:t>
      </w:r>
      <w:r>
        <w:rPr>
          <w:rFonts w:hint="eastAsia" w:ascii="宋体" w:hAnsi="宋体" w:cs="宋体"/>
          <w:sz w:val="28"/>
          <w:szCs w:val="28"/>
        </w:rPr>
        <w:t xml:space="preserve">哈尔滨工业大学总务处工程管理部                          </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mMDExODE0ZDFkZDRiYmYyOWU2ZTBiZmFiYTg4ZjUifQ=="/>
  </w:docVars>
  <w:rsids>
    <w:rsidRoot w:val="00431505"/>
    <w:rsid w:val="0006603D"/>
    <w:rsid w:val="000E26B9"/>
    <w:rsid w:val="00110253"/>
    <w:rsid w:val="001559A5"/>
    <w:rsid w:val="00157B47"/>
    <w:rsid w:val="001951AD"/>
    <w:rsid w:val="001D4C1C"/>
    <w:rsid w:val="002346E2"/>
    <w:rsid w:val="003B33FC"/>
    <w:rsid w:val="003C71E1"/>
    <w:rsid w:val="00431505"/>
    <w:rsid w:val="004E0996"/>
    <w:rsid w:val="004E29A4"/>
    <w:rsid w:val="0060279A"/>
    <w:rsid w:val="006105A2"/>
    <w:rsid w:val="00646DC1"/>
    <w:rsid w:val="00691415"/>
    <w:rsid w:val="007E756F"/>
    <w:rsid w:val="007F7FBC"/>
    <w:rsid w:val="008C5A61"/>
    <w:rsid w:val="009A49C8"/>
    <w:rsid w:val="00A013E7"/>
    <w:rsid w:val="00A4075D"/>
    <w:rsid w:val="00AB1AC3"/>
    <w:rsid w:val="00B6248C"/>
    <w:rsid w:val="00BB4BA8"/>
    <w:rsid w:val="00BB5672"/>
    <w:rsid w:val="00BC055E"/>
    <w:rsid w:val="00C608BD"/>
    <w:rsid w:val="00CD472E"/>
    <w:rsid w:val="00D4601A"/>
    <w:rsid w:val="00D70D1E"/>
    <w:rsid w:val="00D733AF"/>
    <w:rsid w:val="00E1068B"/>
    <w:rsid w:val="00E234D1"/>
    <w:rsid w:val="00E41518"/>
    <w:rsid w:val="00ED6EFC"/>
    <w:rsid w:val="00F149FC"/>
    <w:rsid w:val="01A93BDE"/>
    <w:rsid w:val="01BE6898"/>
    <w:rsid w:val="02F32125"/>
    <w:rsid w:val="031343BB"/>
    <w:rsid w:val="034C2FB7"/>
    <w:rsid w:val="04BF1BAD"/>
    <w:rsid w:val="06064B00"/>
    <w:rsid w:val="06D57E85"/>
    <w:rsid w:val="09931A45"/>
    <w:rsid w:val="0ABA61BE"/>
    <w:rsid w:val="0AE21F8A"/>
    <w:rsid w:val="0BAE2F80"/>
    <w:rsid w:val="0BF65229"/>
    <w:rsid w:val="0F1B061C"/>
    <w:rsid w:val="105B39EA"/>
    <w:rsid w:val="116D2880"/>
    <w:rsid w:val="12867199"/>
    <w:rsid w:val="132A4680"/>
    <w:rsid w:val="15F27485"/>
    <w:rsid w:val="171353A3"/>
    <w:rsid w:val="175E0DE1"/>
    <w:rsid w:val="1877343B"/>
    <w:rsid w:val="189E78FB"/>
    <w:rsid w:val="1A0F48B2"/>
    <w:rsid w:val="1AE77B04"/>
    <w:rsid w:val="1BA74830"/>
    <w:rsid w:val="1CDD1E69"/>
    <w:rsid w:val="1CE409C7"/>
    <w:rsid w:val="1DBB73EA"/>
    <w:rsid w:val="1F2E405C"/>
    <w:rsid w:val="20B4746D"/>
    <w:rsid w:val="21064801"/>
    <w:rsid w:val="25F36D43"/>
    <w:rsid w:val="274A280A"/>
    <w:rsid w:val="28B54791"/>
    <w:rsid w:val="2AE80428"/>
    <w:rsid w:val="2B7D4B70"/>
    <w:rsid w:val="2C3C1DE2"/>
    <w:rsid w:val="2C6720C0"/>
    <w:rsid w:val="2CF03764"/>
    <w:rsid w:val="2D22263C"/>
    <w:rsid w:val="2DCB48EB"/>
    <w:rsid w:val="2DF933A7"/>
    <w:rsid w:val="2EB33AFF"/>
    <w:rsid w:val="2ED108B7"/>
    <w:rsid w:val="30066C85"/>
    <w:rsid w:val="340E1F32"/>
    <w:rsid w:val="37190EF9"/>
    <w:rsid w:val="3AF013E6"/>
    <w:rsid w:val="3B802FC9"/>
    <w:rsid w:val="3BA5271C"/>
    <w:rsid w:val="3DA13D2A"/>
    <w:rsid w:val="3DD16A5C"/>
    <w:rsid w:val="3E116E65"/>
    <w:rsid w:val="3E85062B"/>
    <w:rsid w:val="3F4C4177"/>
    <w:rsid w:val="40524281"/>
    <w:rsid w:val="409658C0"/>
    <w:rsid w:val="416A45BB"/>
    <w:rsid w:val="428E0F37"/>
    <w:rsid w:val="430549CA"/>
    <w:rsid w:val="43C24638"/>
    <w:rsid w:val="43DD36E4"/>
    <w:rsid w:val="44C128BF"/>
    <w:rsid w:val="45F23C59"/>
    <w:rsid w:val="4A6F64A1"/>
    <w:rsid w:val="4B5A4A66"/>
    <w:rsid w:val="4BF26F3A"/>
    <w:rsid w:val="4C173A84"/>
    <w:rsid w:val="4EAB2A4D"/>
    <w:rsid w:val="4F204A46"/>
    <w:rsid w:val="504E679D"/>
    <w:rsid w:val="53EB02DC"/>
    <w:rsid w:val="546F7D71"/>
    <w:rsid w:val="54C731B6"/>
    <w:rsid w:val="557341D5"/>
    <w:rsid w:val="562B04BD"/>
    <w:rsid w:val="562C6F15"/>
    <w:rsid w:val="56433D11"/>
    <w:rsid w:val="59A8162E"/>
    <w:rsid w:val="5A5E3E87"/>
    <w:rsid w:val="5AA36E28"/>
    <w:rsid w:val="5C0D1CE6"/>
    <w:rsid w:val="5D9E6954"/>
    <w:rsid w:val="5F491993"/>
    <w:rsid w:val="61E22AE0"/>
    <w:rsid w:val="62A15316"/>
    <w:rsid w:val="641B35F1"/>
    <w:rsid w:val="65C017A2"/>
    <w:rsid w:val="66A936CA"/>
    <w:rsid w:val="66F351B2"/>
    <w:rsid w:val="68BE31DC"/>
    <w:rsid w:val="692869C3"/>
    <w:rsid w:val="69E1551A"/>
    <w:rsid w:val="6ABC3FA2"/>
    <w:rsid w:val="6B5D2BC3"/>
    <w:rsid w:val="6C7C7679"/>
    <w:rsid w:val="6C800CE4"/>
    <w:rsid w:val="6E21278B"/>
    <w:rsid w:val="6E884090"/>
    <w:rsid w:val="716B0441"/>
    <w:rsid w:val="718B0344"/>
    <w:rsid w:val="722D23D0"/>
    <w:rsid w:val="7243180A"/>
    <w:rsid w:val="73391EE9"/>
    <w:rsid w:val="765F373D"/>
    <w:rsid w:val="77702748"/>
    <w:rsid w:val="788C2BF5"/>
    <w:rsid w:val="7B613790"/>
    <w:rsid w:val="7BD40C51"/>
    <w:rsid w:val="7C495C14"/>
    <w:rsid w:val="7E14077C"/>
    <w:rsid w:val="7E55114A"/>
    <w:rsid w:val="7F393ABE"/>
    <w:rsid w:val="7F6471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qFormat/>
    <w:uiPriority w:val="99"/>
    <w:pPr>
      <w:ind w:left="100" w:leftChars="2500"/>
    </w:pPr>
  </w:style>
  <w:style w:type="character" w:styleId="5">
    <w:name w:val="Hyperlink"/>
    <w:basedOn w:val="4"/>
    <w:qFormat/>
    <w:uiPriority w:val="99"/>
    <w:rPr>
      <w:rFonts w:cs="Times New Roman"/>
      <w:color w:val="0000FF"/>
      <w:u w:val="single"/>
    </w:rPr>
  </w:style>
  <w:style w:type="paragraph" w:customStyle="1" w:styleId="6">
    <w:name w:val="List Paragraph1"/>
    <w:basedOn w:val="1"/>
    <w:qFormat/>
    <w:uiPriority w:val="99"/>
    <w:pPr>
      <w:ind w:firstLine="420" w:firstLineChars="200"/>
    </w:pPr>
  </w:style>
  <w:style w:type="character" w:customStyle="1" w:styleId="7">
    <w:name w:val="日期 字符"/>
    <w:basedOn w:val="4"/>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1000</Words>
  <Characters>1059</Characters>
  <Lines>8</Lines>
  <Paragraphs>2</Paragraphs>
  <TotalTime>0</TotalTime>
  <ScaleCrop>false</ScaleCrop>
  <LinksUpToDate>false</LinksUpToDate>
  <CharactersWithSpaces>1141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2022-05-12T00:54:00Z</dcterms:created>
  <dc:creator>Administrator</dc:creator>
  <cp:lastModifiedBy>青咖</cp:lastModifiedBy>
  <cp:lastPrinted>2021-07-19T07:38:00Z</cp:lastPrinted>
  <dcterms:modified xsi:type="dcterms:W3CDTF">2022-10-11T01:53:36Z</dcterms:modified>
  <dc:title>自筹项目《工程竣工结算》资料审核的要求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EDD0933E90284CC3A549A73549FCF777</vt:lpwstr>
  </property>
</Properties>
</file>