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8D" w:rsidRDefault="00917B8D" w:rsidP="00917B8D">
      <w:pPr>
        <w:adjustRightInd w:val="0"/>
        <w:snapToGrid w:val="0"/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附件:1：</w:t>
      </w:r>
    </w:p>
    <w:p w:rsidR="00917B8D" w:rsidRDefault="00917B8D" w:rsidP="00917B8D">
      <w:pPr>
        <w:adjustRightInd w:val="0"/>
        <w:snapToGrid w:val="0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物业管理中心2018年管理岗位设置明细表</w:t>
      </w:r>
    </w:p>
    <w:tbl>
      <w:tblPr>
        <w:tblW w:w="0" w:type="auto"/>
        <w:jc w:val="center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766"/>
        <w:gridCol w:w="1234"/>
        <w:gridCol w:w="1050"/>
        <w:gridCol w:w="5450"/>
        <w:gridCol w:w="966"/>
      </w:tblGrid>
      <w:tr w:rsidR="00917B8D" w:rsidTr="00917B8D">
        <w:trPr>
          <w:trHeight w:val="495"/>
          <w:jc w:val="center"/>
        </w:trPr>
        <w:tc>
          <w:tcPr>
            <w:tcW w:w="70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7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原岗位数</w:t>
            </w:r>
          </w:p>
        </w:tc>
        <w:tc>
          <w:tcPr>
            <w:tcW w:w="1234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岗位编号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设置后主要工作内容及区域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级别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</w:t>
            </w:r>
          </w:p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心</w:t>
            </w:r>
          </w:p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办</w:t>
            </w:r>
          </w:p>
        </w:tc>
        <w:tc>
          <w:tcPr>
            <w:tcW w:w="766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办公室主任</w:t>
            </w: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中心办公室全面工作；兼周转房管理，</w:t>
            </w:r>
            <w:r>
              <w:rPr>
                <w:rFonts w:ascii="Wingdings 2" w:hAnsi="Wingdings 2" w:cs="宋体" w:hint="eastAsia"/>
                <w:kern w:val="0"/>
                <w:sz w:val="20"/>
                <w:szCs w:val="20"/>
              </w:rPr>
              <w:t>维修管理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管理员</w:t>
            </w: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人事、保险、工资、资产、文件、档案管理等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集中采购、党、团、工会、企划管理、周转房财务等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766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1234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545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Wingdings 2" w:hAnsi="Wingdings 2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服务监察</w:t>
            </w:r>
          </w:p>
        </w:tc>
        <w:tc>
          <w:tcPr>
            <w:tcW w:w="766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经理</w:t>
            </w: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岗位1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Wingdings 2" w:hAnsi="Wingdings 2" w:cs="宋体"/>
                <w:kern w:val="0"/>
                <w:sz w:val="20"/>
                <w:szCs w:val="20"/>
              </w:rPr>
            </w:pPr>
            <w:r>
              <w:rPr>
                <w:rFonts w:ascii="Wingdings 2" w:hAnsi="Wingdings 2" w:cs="宋体" w:hint="eastAsia"/>
                <w:kern w:val="0"/>
                <w:sz w:val="20"/>
                <w:szCs w:val="20"/>
              </w:rPr>
              <w:t>服务监察管理；培训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管理员</w:t>
            </w: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  <w:highlight w:val="lightGray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岗位2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Wingdings 2" w:hAnsi="Wingdings 2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经营、垃圾清运、清冰雪、车辆维修、加油等专项管理，采购监控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监察管理员、研究生助管、勤工助学等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766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34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545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Wingdings 2" w:hAnsi="Wingdings 2" w:cs="宋体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6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邮</w:t>
            </w:r>
            <w:proofErr w:type="gramEnd"/>
          </w:p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</w:t>
            </w:r>
          </w:p>
        </w:tc>
        <w:tc>
          <w:tcPr>
            <w:tcW w:w="766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经理</w:t>
            </w: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邮政服务部全面工作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管理员</w:t>
            </w: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人事、保险、工资、资产、投递、邮寄、包裹、车票预订等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766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1234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shd w:val="clear" w:color="auto" w:fill="D9D9D9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545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6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</w:p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输</w:t>
            </w:r>
          </w:p>
        </w:tc>
        <w:tc>
          <w:tcPr>
            <w:tcW w:w="766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经理</w:t>
            </w: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运输部全面工作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管理员</w:t>
            </w: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调度管理，部门人事、保险、工资、资产等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校车、小车队车辆管理，库房管理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小车辆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调度管理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766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1234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545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6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</w:t>
            </w:r>
          </w:p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</w:t>
            </w:r>
          </w:p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园</w:t>
            </w:r>
          </w:p>
        </w:tc>
        <w:tc>
          <w:tcPr>
            <w:tcW w:w="766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经理</w:t>
            </w: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科学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园全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面工作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管理员</w:t>
            </w: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园区绿化、清冰雪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园区室外保洁、清冰雪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2A、2H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岗位5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A、B1、B2、B3、C1、C2、C3、D、E1、E2、2C前、2C后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岗位6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2B、2D、2E、2F、2G、DL、JQR、GC、CG、KZ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岗位7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人事、保险、工资、固定资产等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岗位8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苗圃D3D4、E1、E2、B7、木兰2-8号、3800#、2200#、2400#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岗位9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祥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、西直、周转房（含校园西区所有周转房）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766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1234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545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6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</w:t>
            </w:r>
          </w:p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园</w:t>
            </w:r>
          </w:p>
        </w:tc>
        <w:tc>
          <w:tcPr>
            <w:tcW w:w="766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经理</w:t>
            </w: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校园管理部全面工作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管理员</w:t>
            </w: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人事、保险、工资、资产等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绿化、车辆、设备、清冰雪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校园东区室外保洁、园丁小区、781住宅保洁、清冰雪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岗位5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校园西区室外保洁、西苑、专家院、七工地保洁、清冰雪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766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1234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545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6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</w:t>
            </w:r>
          </w:p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</w:t>
            </w:r>
          </w:p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区</w:t>
            </w:r>
          </w:p>
        </w:tc>
        <w:tc>
          <w:tcPr>
            <w:tcW w:w="766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经理</w:t>
            </w: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二校区全面工作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管理员</w:t>
            </w: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二区主楼、东配楼、西配楼、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理化楼</w:t>
            </w:r>
            <w:proofErr w:type="gramEnd"/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1级</w:t>
            </w:r>
          </w:p>
        </w:tc>
      </w:tr>
      <w:tr w:rsidR="00917B8D" w:rsidTr="00917B8D">
        <w:trPr>
          <w:trHeight w:val="409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二校区校园绿化、清冰雪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二校区室外保洁、清冰雪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岗位5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土木、市政、食品、交通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岗位6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水资源、环境、计算机学院、二区图书馆、车库楼、通讯站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岗位7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人事、保险、工资、固定资产等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岗位8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建工小区、香坊小区，共19栋；青年公寓；周转房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766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1234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545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6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</w:t>
            </w:r>
          </w:p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</w:p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房</w:t>
            </w:r>
          </w:p>
        </w:tc>
        <w:tc>
          <w:tcPr>
            <w:tcW w:w="766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经理</w:t>
            </w: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房全面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管理员   </w:t>
            </w: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人事、保险、工资、资产、库房管理等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男、女教工、诚意楼、收费、部门数据统计、工会、安全等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正心楼、总务处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岗位5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行政楼、明德楼（服务大厅、档案馆）等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岗位6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主楼、电机楼、机械楼、机工厂、锻压、制造楼、校部楼、印刷厂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岗位7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图书馆、致知楼、留学生中心、媒体学院、网络中心、新技术楼、综合楼、能源中心楼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岗位8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理学楼、管理楼、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格物楼</w:t>
            </w:r>
            <w:proofErr w:type="gramEnd"/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岗位9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材料学院、材料空间、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邵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馆、9号楼、10号楼、奥校、出版社、节能楼、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动力楼</w:t>
            </w:r>
            <w:proofErr w:type="gramEnd"/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岗位10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土木楼</w:t>
            </w:r>
            <w:proofErr w:type="gramEnd"/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岗位11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电水壶、教室桌椅、灯具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等零修管理</w:t>
            </w:r>
            <w:proofErr w:type="gramEnd"/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岗位12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园丁小区（含园丁8）、周转房（文轩、贵新）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岗位13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复华、复兴、周转房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岗位14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西苑、繁荣、周转房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shd w:val="clear" w:color="auto" w:fill="A6A6A6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766" w:type="dxa"/>
            <w:shd w:val="clear" w:color="auto" w:fill="A6A6A6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20</w:t>
            </w:r>
          </w:p>
        </w:tc>
        <w:tc>
          <w:tcPr>
            <w:tcW w:w="1234" w:type="dxa"/>
            <w:shd w:val="clear" w:color="auto" w:fill="A6A6A6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shd w:val="clear" w:color="auto" w:fill="A6A6A6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14</w:t>
            </w:r>
          </w:p>
        </w:tc>
        <w:tc>
          <w:tcPr>
            <w:tcW w:w="5450" w:type="dxa"/>
            <w:shd w:val="clear" w:color="auto" w:fill="A6A6A6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966" w:type="dxa"/>
            <w:shd w:val="clear" w:color="auto" w:fill="A6A6A6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</w:t>
            </w:r>
          </w:p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府</w:t>
            </w:r>
          </w:p>
        </w:tc>
        <w:tc>
          <w:tcPr>
            <w:tcW w:w="766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经理</w:t>
            </w: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学府校区全面工作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管理员</w:t>
            </w: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经营管理（学子、花卉基地、板厂及对面区域）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经营管理（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树地及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主校区院内经营产所）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维修管理（水、土建等）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岗位5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维修管理（电等）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岗位6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人事、保险、工资、资产、库房管理、收费等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岗位7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主校区室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内外保洁、保安、绿化、清冰雪等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岗位8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住宅物业管理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岗位9</w:t>
            </w:r>
          </w:p>
        </w:tc>
        <w:tc>
          <w:tcPr>
            <w:tcW w:w="5450" w:type="dxa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巡视管理（校区所有区域土地、经营、物业服务项目巡视检查）</w:t>
            </w:r>
          </w:p>
        </w:tc>
        <w:tc>
          <w:tcPr>
            <w:tcW w:w="966" w:type="dxa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2级</w:t>
            </w: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766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20</w:t>
            </w:r>
          </w:p>
        </w:tc>
        <w:tc>
          <w:tcPr>
            <w:tcW w:w="1234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105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9</w:t>
            </w:r>
          </w:p>
        </w:tc>
        <w:tc>
          <w:tcPr>
            <w:tcW w:w="545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966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917B8D" w:rsidTr="00917B8D">
        <w:trPr>
          <w:trHeight w:val="386"/>
          <w:jc w:val="center"/>
        </w:trPr>
        <w:tc>
          <w:tcPr>
            <w:tcW w:w="70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66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87</w:t>
            </w:r>
          </w:p>
        </w:tc>
        <w:tc>
          <w:tcPr>
            <w:tcW w:w="1234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57</w:t>
            </w:r>
          </w:p>
        </w:tc>
        <w:tc>
          <w:tcPr>
            <w:tcW w:w="5450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966" w:type="dxa"/>
            <w:shd w:val="clear" w:color="auto" w:fill="C0C0C0"/>
            <w:vAlign w:val="center"/>
          </w:tcPr>
          <w:p w:rsidR="00917B8D" w:rsidRDefault="00917B8D" w:rsidP="000814E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02F34" w:rsidRDefault="00F02F34"/>
    <w:sectPr w:rsidR="00F02F34" w:rsidSect="00917B8D">
      <w:pgSz w:w="11906" w:h="16838"/>
      <w:pgMar w:top="567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7B8D"/>
    <w:rsid w:val="00917B8D"/>
    <w:rsid w:val="00F0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2018-07-29T00:56:00Z</dcterms:created>
  <dcterms:modified xsi:type="dcterms:W3CDTF">2018-07-29T01:02:00Z</dcterms:modified>
</cp:coreProperties>
</file>